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generalization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w:t>
      </w:r>
      <w:r w:rsidRPr="00D019BE">
        <w:rPr>
          <w:rFonts w:ascii="Times New Roman" w:hAnsi="Times New Roman" w:cs="Times New Roman"/>
          <w:b/>
          <w:sz w:val="20"/>
          <w:szCs w:val="20"/>
        </w:rPr>
        <w:t xml:space="preserve">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r w:rsidRPr="00D019BE">
        <w:rPr>
          <w:rFonts w:ascii="Times New Roman" w:hAnsi="Times New Roman" w:cs="Times New Roman"/>
          <w:b/>
          <w:i/>
          <w:sz w:val="20"/>
          <w:szCs w:val="20"/>
        </w:rPr>
        <w:t>trainlm</w:t>
      </w:r>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r w:rsidRPr="00D019BE">
        <w:rPr>
          <w:rFonts w:ascii="Times New Roman" w:hAnsi="Times New Roman" w:cs="Times New Roman"/>
          <w:b/>
          <w:i/>
          <w:sz w:val="20"/>
          <w:szCs w:val="20"/>
        </w:rPr>
        <w:t>traingd</w:t>
      </w:r>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r w:rsidRPr="00D019BE">
        <w:rPr>
          <w:rFonts w:ascii="Times New Roman" w:hAnsi="Times New Roman" w:cs="Times New Roman"/>
          <w:b/>
          <w:i/>
          <w:sz w:val="20"/>
          <w:szCs w:val="20"/>
        </w:rPr>
        <w:t>trainbfg</w:t>
      </w:r>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The data are trained and tested using different feedforward network architecture with varying combinations of optimization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 epoch.</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The performance measure Mean squared Error value for ‘trainlm’ algorithm is achieved minimum quickly with high accuracy for the whole range of given epoch values. Gradient descent algorithm ‘ perform less better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are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where as the other learning algoritms fits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 base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Increasing the number of neurons does not have impact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LM overfits to the noisy training data which makes it generalizes poorly on test set. Though Bayesian approach did not improve with increase in the number of neurons, it performs better than LM because of its regularization leaving space for improvement.</w:t>
      </w:r>
    </w:p>
    <w:p w:rsidR="00D019BE" w:rsidRDefault="00D019BE" w:rsidP="00D019BE">
      <w:pPr>
        <w:spacing w:after="0" w:line="276" w:lineRule="auto"/>
        <w:jc w:val="center"/>
        <w:rPr>
          <w:b/>
          <w:i/>
          <w:sz w:val="20"/>
          <w:szCs w:val="20"/>
        </w:rPr>
      </w:pP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E7009F" w:rsidRDefault="00D019BE" w:rsidP="00276B6B">
      <w:pPr>
        <w:spacing w:after="0" w:line="360" w:lineRule="auto"/>
        <w:jc w:val="both"/>
        <w:rPr>
          <w:rFonts w:ascii="Times New Roman" w:hAnsi="Times New Roman" w:cs="Times New Roman"/>
          <w:b/>
          <w:i/>
          <w:sz w:val="20"/>
          <w:szCs w:val="20"/>
        </w:rPr>
      </w:pPr>
      <w:r w:rsidRPr="00E7009F">
        <w:rPr>
          <w:rFonts w:ascii="Times New Roman" w:hAnsi="Times New Roman" w:cs="Times New Roman"/>
          <w:b/>
          <w:i/>
          <w:sz w:val="20"/>
          <w:szCs w:val="20"/>
        </w:rPr>
        <w:t>Hopfield neural network for Character recognition:</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works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neurons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 ;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B58AB">
        <w:rPr>
          <w:b/>
          <w:i/>
          <w:sz w:val="20"/>
          <w:szCs w:val="20"/>
        </w:rPr>
        <w:t>% ;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Looking at the reconstructed noisy digits, it looks like the Hopfield network finds it difficult to retrieve the Attractors with increased noise level and number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 ;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E7009F">
      <w:pPr>
        <w:spacing w:after="0" w:line="360" w:lineRule="auto"/>
        <w:jc w:val="both"/>
        <w:rPr>
          <w:rFonts w:ascii="Times New Roman" w:hAnsi="Times New Roman" w:cs="Times New Roman"/>
          <w:b/>
          <w:i/>
          <w:sz w:val="20"/>
          <w:szCs w:val="20"/>
        </w:rPr>
      </w:pPr>
      <w:r w:rsidRPr="00C72669">
        <w:rPr>
          <w:rFonts w:ascii="Times New Roman" w:hAnsi="Times New Roman" w:cs="Times New Roman"/>
          <w:b/>
          <w:i/>
          <w:sz w:val="20"/>
          <w:szCs w:val="20"/>
        </w:rPr>
        <w:t>Elman Neural network:</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are the contextual units which is a two-layer neural network with ‘tansig’ neurons in hiddel layer and ‘purelin’ neurons in an output layer and a feedback from the hidden layer to the input. The feedback comes with delay of one step and Elman network can detect and generate time-varying patterns which makes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t>Exercise-3-</w:t>
      </w:r>
      <w:r>
        <w:rPr>
          <w:rFonts w:ascii="Times New Roman" w:hAnsi="Times New Roman" w:cs="Times New Roman"/>
          <w:u w:val="single"/>
        </w:rPr>
        <w:t xml:space="preserve"> </w:t>
      </w:r>
      <w:r w:rsidR="00214CCA" w:rsidRPr="001D2270">
        <w:rPr>
          <w:rFonts w:ascii="Times New Roman" w:hAnsi="Times New Roman" w:cs="Times New Roman"/>
          <w:u w:val="single"/>
        </w:rPr>
        <w:t>Unsupervised learning -PCA and SOM</w:t>
      </w:r>
    </w:p>
    <w:p w:rsidR="00214CCA" w:rsidRPr="00E7009F" w:rsidRDefault="00214CCA" w:rsidP="008A0395">
      <w:pPr>
        <w:spacing w:after="0" w:line="360" w:lineRule="auto"/>
        <w:jc w:val="both"/>
        <w:rPr>
          <w:rFonts w:ascii="Times New Roman" w:hAnsi="Times New Roman" w:cs="Times New Roman"/>
          <w:sz w:val="20"/>
          <w:szCs w:val="20"/>
          <w:u w:val="single"/>
        </w:rPr>
      </w:pPr>
      <w:r w:rsidRPr="00E7009F">
        <w:rPr>
          <w:rFonts w:ascii="Times New Roman" w:hAnsi="Times New Roman" w:cs="Times New Roman"/>
          <w:b/>
          <w:i/>
          <w:sz w:val="20"/>
          <w:szCs w:val="20"/>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noProof/>
          <w:sz w:val="20"/>
          <w:szCs w:val="20"/>
        </w:rPr>
        <w:drawing>
          <wp:anchor distT="0" distB="0" distL="114300" distR="114300" simplePos="0" relativeHeight="251694080" behindDoc="0" locked="0" layoutInCell="1" allowOverlap="1" wp14:anchorId="596727B1" wp14:editId="656AA67D">
            <wp:simplePos x="0" y="0"/>
            <wp:positionH relativeFrom="margin">
              <wp:posOffset>3968750</wp:posOffset>
            </wp:positionH>
            <wp:positionV relativeFrom="paragraph">
              <wp:posOffset>267970</wp:posOffset>
            </wp:positionV>
            <wp:extent cx="2597150" cy="21637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1709" cy="2167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8A0395" w:rsidP="00626573">
      <w:pPr>
        <w:spacing w:after="0" w:line="276" w:lineRule="auto"/>
        <w:rPr>
          <w:sz w:val="20"/>
          <w:szCs w:val="20"/>
        </w:rPr>
      </w:pPr>
      <w:r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581">
        <w:rPr>
          <w:noProof/>
          <w:sz w:val="20"/>
          <w:szCs w:val="20"/>
        </w:rPr>
        <w:drawing>
          <wp:anchor distT="0" distB="0" distL="114300" distR="114300" simplePos="0" relativeHeight="251693056" behindDoc="0" locked="0" layoutInCell="1" allowOverlap="1" wp14:anchorId="20706D51" wp14:editId="141E74C6">
            <wp:simplePos x="0" y="0"/>
            <wp:positionH relativeFrom="column">
              <wp:posOffset>-146050</wp:posOffset>
            </wp:positionH>
            <wp:positionV relativeFrom="paragraph">
              <wp:posOffset>1905</wp:posOffset>
            </wp:positionV>
            <wp:extent cx="2337917" cy="2089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920" cy="20918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626573" w:rsidRPr="00E7009F" w:rsidRDefault="00626573" w:rsidP="00606F07">
      <w:pPr>
        <w:spacing w:after="0" w:line="240" w:lineRule="auto"/>
        <w:jc w:val="both"/>
        <w:rPr>
          <w:rFonts w:ascii="Times New Roman" w:hAnsi="Times New Roman" w:cs="Times New Roman"/>
          <w:b/>
          <w:i/>
          <w:sz w:val="20"/>
          <w:szCs w:val="20"/>
        </w:rPr>
      </w:pPr>
      <w:r w:rsidRPr="00E7009F">
        <w:rPr>
          <w:rFonts w:ascii="Times New Roman" w:hAnsi="Times New Roman" w:cs="Times New Roman"/>
          <w:b/>
          <w:i/>
          <w:sz w:val="20"/>
          <w:szCs w:val="20"/>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0" w:name="zmw57dd0e9423"/>
      <w:bookmarkStart w:id="1" w:name="zmw57dd0e9428"/>
      <w:bookmarkEnd w:id="0"/>
      <w:bookmarkEnd w:id="1"/>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r w:rsidR="00E7009F">
        <w:rPr>
          <w:rFonts w:ascii="Times New Roman" w:hAnsi="Times New Roman" w:cs="Times New Roman"/>
          <w:b/>
          <w:sz w:val="20"/>
          <w:szCs w:val="20"/>
        </w:rPr>
        <w:t>:</w:t>
      </w:r>
      <w:r w:rsidR="00606F07">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neurons is fit to this dataset to see if a good clustering can be obtained using SOM.The Adjusted Rand Index (ARI) increases from 0.66 to 0.73 with increase of epochs from 100 to 1000. Fig.3.4 shows the neurons in weight space (1st two principal components). Also, the efficiency of clustering increases with increase in epochs. The neuron hits show how each neuron corresponds to each of the cluster.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 increase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564DD5" w:rsidRDefault="00C51AD7" w:rsidP="00564DD5">
      <w:pPr>
        <w:tabs>
          <w:tab w:val="left" w:pos="6648"/>
        </w:tabs>
        <w:jc w:val="both"/>
        <w:rPr>
          <w:rFonts w:ascii="Times New Roman" w:eastAsia="Times New Roman" w:hAnsi="Times New Roman" w:cs="Times New Roman"/>
          <w:b/>
          <w:i/>
          <w:color w:val="242729"/>
          <w:sz w:val="20"/>
          <w:szCs w:val="20"/>
        </w:rPr>
      </w:pPr>
      <w:r w:rsidRPr="00564DD5">
        <w:rPr>
          <w:rFonts w:ascii="Times New Roman" w:eastAsia="Times New Roman" w:hAnsi="Times New Roman" w:cs="Times New Roman"/>
          <w:b/>
          <w:i/>
          <w:color w:val="242729"/>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L-BFGS.In this work, the digits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The idea is that the weights learned in an unsupervised manner to minimize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labeled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EE71BC" w:rsidRDefault="00C51AD7" w:rsidP="00C51AD7">
      <w:pPr>
        <w:tabs>
          <w:tab w:val="left" w:pos="6648"/>
        </w:tabs>
        <w:jc w:val="both"/>
        <w:rPr>
          <w:rFonts w:ascii="Times New Roman" w:eastAsia="Times New Roman" w:hAnsi="Times New Roman" w:cs="Times New Roman"/>
          <w:b/>
          <w:i/>
          <w:color w:val="242729"/>
          <w:sz w:val="20"/>
          <w:szCs w:val="20"/>
        </w:rPr>
      </w:pPr>
      <w:r w:rsidRPr="00EE71BC">
        <w:rPr>
          <w:rFonts w:ascii="Times New Roman" w:eastAsia="Times New Roman" w:hAnsi="Times New Roman" w:cs="Times New Roman"/>
          <w:b/>
          <w:i/>
          <w:color w:val="242729"/>
          <w:sz w:val="20"/>
          <w:szCs w:val="20"/>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The weights obtained from these layers captures the basic image features, such as edges, dots, bright spots, dark spots and blobs. In our dataset, they represent edges of the airplane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 at the earlier layers. Convolution and Pooling reduces the input sizes and not because of the ReLU or the Cross-Channel Normalization layer. Thus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neurons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Default="001D2270" w:rsidP="00EE71BC">
      <w:pPr>
        <w:spacing w:after="0" w:line="36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EE71BC" w:rsidRPr="00AE70C8" w:rsidRDefault="00564DD5" w:rsidP="00564DD5">
      <w:pPr>
        <w:tabs>
          <w:tab w:val="left" w:pos="6648"/>
        </w:tabs>
        <w:jc w:val="both"/>
        <w:rPr>
          <w:rFonts w:ascii="Times New Roman" w:eastAsia="Times New Roman" w:hAnsi="Times New Roman" w:cs="Times New Roman"/>
          <w:b/>
          <w:color w:val="242729"/>
          <w:sz w:val="20"/>
          <w:szCs w:val="20"/>
        </w:rPr>
      </w:pPr>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 xml:space="preserve">namely </w:t>
      </w:r>
      <w:r w:rsidR="009E2C5D">
        <w:rPr>
          <w:rFonts w:ascii="Times New Roman" w:hAnsi="Times New Roman" w:cs="Times New Roman"/>
          <w:sz w:val="20"/>
          <w:szCs w:val="20"/>
        </w:rPr>
        <w:t>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Multi-layer feedforward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 xml:space="preserve">he surface of training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Number of hidden layers and number of neurons on each hidden layer: </w:t>
      </w:r>
      <w:r w:rsidR="004172AA">
        <w:rPr>
          <w:rFonts w:ascii="Times New Roman" w:hAnsi="Times New Roman" w:cs="Times New Roman"/>
          <w:sz w:val="20"/>
          <w:szCs w:val="20"/>
        </w:rPr>
        <w:t>The network is tried several hidden layers starting with o</w:t>
      </w:r>
      <w:r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regularization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and Bayesian based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than steepest descent since for the given dataset, Hessian can easily be computed, inverted and stored in memory. For the same reasons, Quasi newton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purelin</w:t>
      </w:r>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linear transfer function</w:t>
      </w:r>
      <w:r w:rsidR="006E13ED">
        <w:rPr>
          <w:rFonts w:ascii="Times New Roman" w:hAnsi="Times New Roman" w:cs="Times New Roman"/>
          <w:i/>
          <w:sz w:val="20"/>
          <w:szCs w:val="20"/>
        </w:rPr>
        <w:t xml:space="preserve"> </w:t>
      </w:r>
      <w:r w:rsidR="001D2270" w:rsidRPr="001D2DC8">
        <w:rPr>
          <w:rFonts w:ascii="Times New Roman" w:hAnsi="Times New Roman" w:cs="Times New Roman"/>
          <w:sz w:val="20"/>
          <w:szCs w:val="20"/>
        </w:rPr>
        <w:t xml:space="preserve"> is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logsig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e symmetric sigmoids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lastRenderedPageBreak/>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are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1D2270">
      <w:pPr>
        <w:jc w:val="both"/>
        <w:rPr>
          <w:rFonts w:ascii="Times New Roman" w:hAnsi="Times New Roman" w:cs="Times New Roman"/>
          <w:sz w:val="20"/>
          <w:szCs w:val="20"/>
        </w:rPr>
      </w:pPr>
      <w:r w:rsidRPr="00753890">
        <w:rPr>
          <w:rFonts w:ascii="Times New Roman" w:hAnsi="Times New Roman" w:cs="Times New Roman"/>
          <w:b/>
          <w:sz w:val="20"/>
          <w:szCs w:val="20"/>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 xml:space="preserve">classes in the original dataset, </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Number of hidden layers and number of neurons on each hidden layer: </w:t>
      </w:r>
      <w:r w:rsidRPr="00D153EE">
        <w:rPr>
          <w:rFonts w:ascii="Times New Roman" w:hAnsi="Times New Roman" w:cs="Times New Roman"/>
          <w:sz w:val="20"/>
          <w:szCs w:val="20"/>
        </w:rPr>
        <w:t>One hidden layer is used. 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r w:rsidRPr="00DC0763">
        <w:rPr>
          <w:rFonts w:ascii="Times New Roman" w:hAnsi="Times New Roman" w:cs="Times New Roman"/>
          <w:i/>
          <w:sz w:val="20"/>
          <w:szCs w:val="20"/>
        </w:rPr>
        <w:t>logsig</w:t>
      </w:r>
      <w:r w:rsidRPr="00DC0763">
        <w:rPr>
          <w:rFonts w:ascii="Times New Roman" w:hAnsi="Times New Roman" w:cs="Times New Roman"/>
          <w:sz w:val="20"/>
          <w:szCs w:val="20"/>
        </w:rPr>
        <w:t xml:space="preserve"> is used as the output activation function as the task is a binary classification. Hyperbolic tangent sigmoid </w:t>
      </w:r>
      <w:r w:rsidRPr="00DC0763">
        <w:rPr>
          <w:rFonts w:ascii="Times New Roman" w:hAnsi="Times New Roman" w:cs="Times New Roman"/>
          <w:i/>
          <w:sz w:val="20"/>
          <w:szCs w:val="20"/>
        </w:rPr>
        <w:t>tansig</w:t>
      </w:r>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582479" cy="978217"/>
                    </a:xfrm>
                    <a:prstGeom prst="rect">
                      <a:avLst/>
                    </a:prstGeom>
                    <a:ln/>
                  </pic:spPr>
                </pic:pic>
              </a:graphicData>
            </a:graphic>
          </wp:inline>
        </w:drawing>
      </w:r>
    </w:p>
    <w:p w:rsidR="001D2270" w:rsidRPr="00753890" w:rsidRDefault="001D2270" w:rsidP="001D2270">
      <w:pPr>
        <w:jc w:val="center"/>
        <w:rPr>
          <w:rFonts w:ascii="Times New Roman" w:hAnsi="Times New Roman" w:cs="Times New Roman"/>
          <w:b/>
          <w:sz w:val="20"/>
          <w:szCs w:val="20"/>
        </w:rPr>
      </w:pPr>
      <w:r w:rsidRPr="00753890">
        <w:rPr>
          <w:rFonts w:ascii="Times New Roman" w:hAnsi="Times New Roman" w:cs="Times New Roman"/>
          <w:b/>
          <w:sz w:val="20"/>
          <w:szCs w:val="20"/>
        </w:rPr>
        <w:t xml:space="preserve">Fig.5.5 Network </w:t>
      </w:r>
      <w:r w:rsidR="00DC0763" w:rsidRPr="00753890">
        <w:rPr>
          <w:rFonts w:ascii="Times New Roman" w:hAnsi="Times New Roman" w:cs="Times New Roman"/>
          <w:b/>
          <w:sz w:val="20"/>
          <w:szCs w:val="20"/>
        </w:rPr>
        <w:t>architecture (</w:t>
      </w:r>
      <w:r w:rsidRPr="00753890">
        <w:rPr>
          <w:rFonts w:ascii="Times New Roman" w:hAnsi="Times New Roman" w:cs="Times New Roman"/>
          <w:b/>
          <w:sz w:val="20"/>
          <w:szCs w:val="20"/>
        </w:rPr>
        <w:t>10 hidden units) - without PCA</w:t>
      </w:r>
    </w:p>
    <w:p w:rsidR="001D2270" w:rsidRPr="00D153EE" w:rsidRDefault="001D2270" w:rsidP="00451ACD">
      <w:pPr>
        <w:spacing w:after="0"/>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remain the same as the case with not using principal components.</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Default="001D2270" w:rsidP="001D2270">
      <w:pPr>
        <w:jc w:val="center"/>
        <w:rPr>
          <w:rFonts w:ascii="Times New Roman" w:hAnsi="Times New Roman" w:cs="Times New Roman"/>
          <w:b/>
          <w:sz w:val="20"/>
          <w:szCs w:val="20"/>
        </w:rPr>
      </w:pPr>
      <w:r w:rsidRPr="00451ACD">
        <w:rPr>
          <w:rFonts w:ascii="Times New Roman" w:hAnsi="Times New Roman" w:cs="Times New Roman"/>
          <w:b/>
          <w:sz w:val="20"/>
          <w:szCs w:val="20"/>
        </w:rPr>
        <w:t>Fig.5.6 Network architecture  (100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5984" cy="1976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Default="001D2270" w:rsidP="001D2270">
      <w:pPr>
        <w:ind w:left="720" w:firstLine="720"/>
        <w:rPr>
          <w:b/>
        </w:rPr>
      </w:pPr>
      <w:r>
        <w:rPr>
          <w:b/>
        </w:rPr>
        <w:t>(a) Eigenvalue plot</w:t>
      </w:r>
      <w:r>
        <w:rPr>
          <w:b/>
        </w:rPr>
        <w:tab/>
        <w:t xml:space="preserve"> </w:t>
      </w:r>
      <w:r>
        <w:rPr>
          <w:b/>
        </w:rPr>
        <w:tab/>
      </w:r>
      <w:r>
        <w:rPr>
          <w:b/>
        </w:rPr>
        <w:tab/>
      </w:r>
      <w:r>
        <w:rPr>
          <w:b/>
        </w:rPr>
        <w:tab/>
      </w:r>
      <w:r>
        <w:rPr>
          <w:b/>
        </w:rPr>
        <w:tab/>
        <w:t>(b) Variance plot</w:t>
      </w:r>
    </w:p>
    <w:p w:rsidR="004601A3" w:rsidRDefault="004601A3" w:rsidP="001D2270">
      <w:pPr>
        <w:jc w:val="center"/>
        <w:rPr>
          <w:b/>
        </w:rPr>
      </w:pPr>
    </w:p>
    <w:p w:rsidR="001D2270" w:rsidRPr="00451ACD" w:rsidRDefault="001D2270" w:rsidP="001D2270">
      <w:pPr>
        <w:jc w:val="center"/>
        <w:rPr>
          <w:b/>
          <w:sz w:val="20"/>
          <w:szCs w:val="20"/>
        </w:rPr>
      </w:pPr>
      <w:r w:rsidRPr="00451ACD">
        <w:rPr>
          <w:b/>
          <w:sz w:val="20"/>
          <w:szCs w:val="20"/>
        </w:rPr>
        <w:t>Fig.5.7 PCA</w:t>
      </w:r>
    </w:p>
    <w:p w:rsidR="001D2270" w:rsidRPr="00D153EE" w:rsidRDefault="001D2270" w:rsidP="001D2270">
      <w:pPr>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9 and not 2 although the first two accounted for a more than 99% variance. With just 2 principal components, the accuracy was found to be lesser. Thus, Principal Components Analysis reduced the dimension from 11 to 9 without affecting the accuracy (in fact the accuracy improved). </w:t>
      </w:r>
      <w:r w:rsidR="00150362" w:rsidRPr="00D153EE">
        <w:rPr>
          <w:rFonts w:ascii="Times New Roman" w:hAnsi="Times New Roman" w:cs="Times New Roman"/>
          <w:sz w:val="20"/>
          <w:szCs w:val="20"/>
        </w:rPr>
        <w:t>Also,</w:t>
      </w:r>
      <w:r w:rsidRPr="00D153EE">
        <w:rPr>
          <w:rFonts w:ascii="Times New Roman" w:hAnsi="Times New Roman" w:cs="Times New Roman"/>
          <w:sz w:val="20"/>
          <w:szCs w:val="20"/>
        </w:rPr>
        <w:t xml:space="preserve"> the number of hidden units ha</w:t>
      </w:r>
      <w:bookmarkStart w:id="2" w:name="_GoBack"/>
      <w:bookmarkEnd w:id="2"/>
      <w:r w:rsidRPr="00D153EE">
        <w:rPr>
          <w:rFonts w:ascii="Times New Roman" w:hAnsi="Times New Roman" w:cs="Times New Roman"/>
          <w:sz w:val="20"/>
          <w:szCs w:val="20"/>
        </w:rPr>
        <w:t xml:space="preserve">s increased from 10 to 100 for the desired performance. </w:t>
      </w:r>
    </w:p>
    <w:p w:rsidR="001D2270" w:rsidRPr="00D153EE" w:rsidRDefault="001D2270" w:rsidP="001D2270">
      <w:pPr>
        <w:rPr>
          <w:rFonts w:ascii="Times New Roman" w:hAnsi="Times New Roman" w:cs="Times New Roman"/>
          <w:sz w:val="20"/>
          <w:szCs w:val="20"/>
        </w:rPr>
      </w:pPr>
      <w:r w:rsidRPr="00D153EE">
        <w:rPr>
          <w:rFonts w:ascii="Times New Roman" w:hAnsi="Times New Roman" w:cs="Times New Roman"/>
          <w:sz w:val="20"/>
          <w:szCs w:val="20"/>
        </w:rPr>
        <w:t>The performance plot of two cases are plotted below.</w:t>
      </w:r>
    </w:p>
    <w:p w:rsidR="001D2270" w:rsidRDefault="001D2270" w:rsidP="001D2270">
      <w:r>
        <w:rPr>
          <w:noProof/>
        </w:rPr>
        <w:drawing>
          <wp:inline distT="114300" distB="114300" distL="114300" distR="114300" wp14:anchorId="380CF028" wp14:editId="636612B5">
            <wp:extent cx="2780174" cy="2206942"/>
            <wp:effectExtent l="0" t="0" r="0" b="0"/>
            <wp:docPr id="5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49"/>
                    <a:srcRect/>
                    <a:stretch>
                      <a:fillRect/>
                    </a:stretch>
                  </pic:blipFill>
                  <pic:spPr>
                    <a:xfrm>
                      <a:off x="0" y="0"/>
                      <a:ext cx="2780174" cy="2206942"/>
                    </a:xfrm>
                    <a:prstGeom prst="rect">
                      <a:avLst/>
                    </a:prstGeom>
                    <a:ln/>
                  </pic:spPr>
                </pic:pic>
              </a:graphicData>
            </a:graphic>
          </wp:inline>
        </w:drawing>
      </w:r>
      <w:r>
        <w:rPr>
          <w:noProof/>
        </w:rPr>
        <w:drawing>
          <wp:inline distT="114300" distB="114300" distL="114300" distR="114300" wp14:anchorId="5DE8A456" wp14:editId="40F55760">
            <wp:extent cx="2961421" cy="2216467"/>
            <wp:effectExtent l="0" t="0" r="0" b="0"/>
            <wp:docPr id="5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50"/>
                    <a:srcRect/>
                    <a:stretch>
                      <a:fillRect/>
                    </a:stretch>
                  </pic:blipFill>
                  <pic:spPr>
                    <a:xfrm>
                      <a:off x="0" y="0"/>
                      <a:ext cx="2961421" cy="2216467"/>
                    </a:xfrm>
                    <a:prstGeom prst="rect">
                      <a:avLst/>
                    </a:prstGeom>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t>5.1. Problem 2: Character Recognition with Hopfield Networks:</w:t>
      </w:r>
    </w:p>
    <w:p w:rsidR="001D2270" w:rsidRPr="0098296A" w:rsidRDefault="001D2270" w:rsidP="001D2270">
      <w:pPr>
        <w:ind w:firstLine="720"/>
        <w:jc w:val="both"/>
        <w:rPr>
          <w:rFonts w:ascii="Times New Roman" w:hAnsi="Times New Roman" w:cs="Times New Roman"/>
          <w:sz w:val="20"/>
          <w:szCs w:val="20"/>
        </w:rPr>
      </w:pPr>
      <w:r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p>
    <w:p w:rsidR="001D2270" w:rsidRPr="0098296A" w:rsidRDefault="001D2270" w:rsidP="001D2270">
      <w:pPr>
        <w:jc w:val="both"/>
        <w:rPr>
          <w:rFonts w:ascii="Times New Roman" w:hAnsi="Times New Roman" w:cs="Times New Roman"/>
          <w:sz w:val="20"/>
          <w:szCs w:val="20"/>
        </w:rPr>
      </w:pPr>
      <w:r w:rsidRPr="0098296A">
        <w:rPr>
          <w:rFonts w:ascii="Times New Roman" w:hAnsi="Times New Roman" w:cs="Times New Roman"/>
          <w:sz w:val="20"/>
          <w:szCs w:val="20"/>
        </w:rPr>
        <w:t>characters, prepended with all the letters of my first and last name (ramaravind mothilal) in lowercase characters. Thus the dataset contains 37 characters - 26 uppercase alphabets and 11 lowercase characters, namely r, a, m, v, i, n, d, o, t, h,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r>
        <w:rPr>
          <w:noProof/>
        </w:rPr>
        <w:drawing>
          <wp:inline distT="114300" distB="114300" distL="114300" distR="114300" wp14:anchorId="1F25D971" wp14:editId="0A13762E">
            <wp:extent cx="4638675" cy="1152525"/>
            <wp:effectExtent l="0" t="0" r="0" b="0"/>
            <wp:docPr id="6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1"/>
                    <a:srcRect/>
                    <a:stretch>
                      <a:fillRect/>
                    </a:stretch>
                  </pic:blipFill>
                  <pic:spPr>
                    <a:xfrm>
                      <a:off x="0" y="0"/>
                      <a:ext cx="4638675" cy="1152525"/>
                    </a:xfrm>
                    <a:prstGeom prst="rect">
                      <a:avLst/>
                    </a:prstGeom>
                    <a:ln/>
                  </pic:spPr>
                </pic:pic>
              </a:graphicData>
            </a:graphic>
          </wp:inline>
        </w:drawing>
      </w:r>
    </w:p>
    <w:p w:rsidR="001D2270" w:rsidRDefault="001D2270" w:rsidP="001D2270">
      <w:pPr>
        <w:jc w:val="center"/>
      </w:pPr>
      <w:r>
        <w:rPr>
          <w:noProof/>
        </w:rPr>
        <w:drawing>
          <wp:inline distT="114300" distB="114300" distL="114300" distR="114300" wp14:anchorId="27A98A0B" wp14:editId="2E219ED7">
            <wp:extent cx="4562475" cy="904875"/>
            <wp:effectExtent l="0" t="0" r="0" b="0"/>
            <wp:docPr id="6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2"/>
                    <a:srcRect/>
                    <a:stretch>
                      <a:fillRect/>
                    </a:stretch>
                  </pic:blipFill>
                  <pic:spPr>
                    <a:xfrm>
                      <a:off x="0" y="0"/>
                      <a:ext cx="4562475" cy="904875"/>
                    </a:xfrm>
                    <a:prstGeom prst="rect">
                      <a:avLst/>
                    </a:prstGeom>
                    <a:ln/>
                  </pic:spPr>
                </pic:pic>
              </a:graphicData>
            </a:graphic>
          </wp:inline>
        </w:drawing>
      </w:r>
    </w:p>
    <w:p w:rsidR="001D2270" w:rsidRDefault="001D2270" w:rsidP="001D2270">
      <w:pPr>
        <w:jc w:val="center"/>
        <w:rPr>
          <w:b/>
        </w:rPr>
      </w:pPr>
      <w:r>
        <w:rPr>
          <w:b/>
        </w:rPr>
        <w:t>Fig.5.9 Dataset</w:t>
      </w:r>
    </w:p>
    <w:p w:rsidR="001D2270" w:rsidRDefault="001D2270" w:rsidP="001D2270">
      <w:pPr>
        <w:rPr>
          <w:b/>
        </w:rPr>
      </w:pPr>
      <w:r>
        <w:rPr>
          <w:b/>
        </w:rPr>
        <w:t>Task 1: Retrieving first 5 characters:</w:t>
      </w:r>
    </w:p>
    <w:p w:rsidR="001D2270" w:rsidRDefault="001D2270" w:rsidP="0096095A">
      <w:pPr>
        <w:jc w:val="both"/>
      </w:pPr>
      <w:r>
        <w:tab/>
      </w:r>
      <w:r w:rsidRPr="0098296A">
        <w:rPr>
          <w:rFonts w:ascii="Times New Roman" w:hAnsi="Times New Roman" w:cs="Times New Roman"/>
          <w:sz w:val="20"/>
          <w:szCs w:val="20"/>
        </w:rPr>
        <w:t>As each character is of size 7X5, 35 neurons are used in the Hopfield Network. The first 5 characters r, a, m, v, and i are stored as patterns in the network. Then each character is distorted by 3 bits and tested with the network if it ends up in correct attractor pattern or not. From the results that are plotted in Fig.5.10, it can be seen that after 3 iterations, the five characters are perfectly retrieved although after a single iteration, the error is 9 pixels.</w:t>
      </w:r>
    </w:p>
    <w:p w:rsidR="001D2270" w:rsidRDefault="001D2270" w:rsidP="001D2270">
      <w:r>
        <w:t xml:space="preserve"> </w:t>
      </w:r>
      <w:r>
        <w:rPr>
          <w:noProof/>
        </w:rPr>
        <w:drawing>
          <wp:inline distT="114300" distB="114300" distL="114300" distR="114300" wp14:anchorId="5AD76596" wp14:editId="14611046">
            <wp:extent cx="1228725" cy="657225"/>
            <wp:effectExtent l="0" t="0" r="0" b="0"/>
            <wp:docPr id="63"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3"/>
                    <a:srcRect/>
                    <a:stretch>
                      <a:fillRect/>
                    </a:stretch>
                  </pic:blipFill>
                  <pic:spPr>
                    <a:xfrm>
                      <a:off x="0" y="0"/>
                      <a:ext cx="1228725" cy="657225"/>
                    </a:xfrm>
                    <a:prstGeom prst="rect">
                      <a:avLst/>
                    </a:prstGeom>
                    <a:ln/>
                  </pic:spPr>
                </pic:pic>
              </a:graphicData>
            </a:graphic>
          </wp:inline>
        </w:drawing>
      </w:r>
      <w:r>
        <w:t xml:space="preserve">  </w:t>
      </w:r>
      <w:r>
        <w:rPr>
          <w:noProof/>
        </w:rPr>
        <w:drawing>
          <wp:inline distT="114300" distB="114300" distL="114300" distR="114300" wp14:anchorId="6ABA0CAB" wp14:editId="7E84E1A5">
            <wp:extent cx="1238250" cy="676275"/>
            <wp:effectExtent l="0" t="0" r="0" b="0"/>
            <wp:docPr id="6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4"/>
                    <a:srcRect/>
                    <a:stretch>
                      <a:fillRect/>
                    </a:stretch>
                  </pic:blipFill>
                  <pic:spPr>
                    <a:xfrm>
                      <a:off x="0" y="0"/>
                      <a:ext cx="1238250" cy="676275"/>
                    </a:xfrm>
                    <a:prstGeom prst="rect">
                      <a:avLst/>
                    </a:prstGeom>
                    <a:ln/>
                  </pic:spPr>
                </pic:pic>
              </a:graphicData>
            </a:graphic>
          </wp:inline>
        </w:drawing>
      </w:r>
      <w:r>
        <w:t xml:space="preserve">          </w:t>
      </w:r>
      <w:r>
        <w:rPr>
          <w:noProof/>
        </w:rPr>
        <w:drawing>
          <wp:inline distT="114300" distB="114300" distL="114300" distR="114300" wp14:anchorId="4AD17BDD" wp14:editId="6189B01D">
            <wp:extent cx="1171575" cy="647700"/>
            <wp:effectExtent l="0" t="0" r="0" b="0"/>
            <wp:docPr id="6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5"/>
                    <a:srcRect/>
                    <a:stretch>
                      <a:fillRect/>
                    </a:stretch>
                  </pic:blipFill>
                  <pic:spPr>
                    <a:xfrm>
                      <a:off x="0" y="0"/>
                      <a:ext cx="1171575" cy="647700"/>
                    </a:xfrm>
                    <a:prstGeom prst="rect">
                      <a:avLst/>
                    </a:prstGeom>
                    <a:ln/>
                  </pic:spPr>
                </pic:pic>
              </a:graphicData>
            </a:graphic>
          </wp:inline>
        </w:drawing>
      </w:r>
      <w:r>
        <w:t xml:space="preserve">            </w:t>
      </w:r>
      <w:r>
        <w:rPr>
          <w:noProof/>
        </w:rPr>
        <w:drawing>
          <wp:inline distT="114300" distB="114300" distL="114300" distR="114300" wp14:anchorId="7A3638C6" wp14:editId="0D2D07E2">
            <wp:extent cx="1171575" cy="628650"/>
            <wp:effectExtent l="0" t="0" r="0" b="0"/>
            <wp:docPr id="6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6"/>
                    <a:srcRect/>
                    <a:stretch>
                      <a:fillRect/>
                    </a:stretch>
                  </pic:blipFill>
                  <pic:spPr>
                    <a:xfrm>
                      <a:off x="0" y="0"/>
                      <a:ext cx="1171575" cy="628650"/>
                    </a:xfrm>
                    <a:prstGeom prst="rect">
                      <a:avLst/>
                    </a:prstGeom>
                    <a:ln/>
                  </pic:spPr>
                </pic:pic>
              </a:graphicData>
            </a:graphic>
          </wp:inline>
        </w:drawing>
      </w:r>
    </w:p>
    <w:p w:rsidR="001D2270" w:rsidRDefault="001D2270" w:rsidP="001D2270">
      <w:pPr>
        <w:numPr>
          <w:ilvl w:val="0"/>
          <w:numId w:val="5"/>
        </w:numPr>
        <w:spacing w:after="0" w:line="276" w:lineRule="auto"/>
        <w:ind w:hanging="360"/>
        <w:contextualSpacing/>
      </w:pPr>
      <w:r>
        <w:t>Original</w:t>
      </w:r>
      <w:r>
        <w:tab/>
        <w:t>(b) Distorted (3 pixels)     (c) Retrieved (1 iteration)   (d) Retrieved (3 iteration)</w:t>
      </w:r>
    </w:p>
    <w:p w:rsidR="001D2270" w:rsidRDefault="001D2270" w:rsidP="001D2270">
      <w:r>
        <w:tab/>
      </w:r>
      <w:r>
        <w:tab/>
      </w:r>
      <w:r>
        <w:tab/>
      </w:r>
      <w:r>
        <w:tab/>
      </w:r>
      <w:r>
        <w:tab/>
      </w:r>
      <w:r>
        <w:tab/>
      </w:r>
      <w:r>
        <w:tab/>
        <w:t>Error: 9 pixels</w:t>
      </w:r>
      <w:r>
        <w:tab/>
        <w:t xml:space="preserve">       </w:t>
      </w:r>
      <w:r>
        <w:tab/>
      </w:r>
      <w:r>
        <w:tab/>
        <w:t>Error: 0</w:t>
      </w:r>
    </w:p>
    <w:p w:rsidR="001D2270" w:rsidRDefault="001D2270" w:rsidP="001D2270">
      <w:pPr>
        <w:jc w:val="center"/>
        <w:rPr>
          <w:b/>
        </w:rPr>
      </w:pPr>
    </w:p>
    <w:p w:rsidR="001D2270" w:rsidRDefault="001D2270" w:rsidP="001D2270">
      <w:pPr>
        <w:jc w:val="center"/>
        <w:rPr>
          <w:b/>
        </w:rPr>
      </w:pPr>
      <w:r>
        <w:rPr>
          <w:b/>
        </w:rPr>
        <w:t>Fig.5.10. Retrieving first 5 characters</w:t>
      </w:r>
    </w:p>
    <w:p w:rsidR="001D2270" w:rsidRDefault="001D2270" w:rsidP="001D2270">
      <w:pPr>
        <w:jc w:val="center"/>
        <w:rPr>
          <w:b/>
        </w:rPr>
      </w:pPr>
    </w:p>
    <w:p w:rsidR="001D2270" w:rsidRDefault="001D2270" w:rsidP="001D2270">
      <w:pPr>
        <w:jc w:val="center"/>
        <w:rPr>
          <w:b/>
        </w:rPr>
      </w:pPr>
    </w:p>
    <w:p w:rsidR="001D2270" w:rsidRDefault="001D2270" w:rsidP="001D2270">
      <w:pPr>
        <w:rPr>
          <w:b/>
        </w:rPr>
      </w:pPr>
      <w:r>
        <w:rPr>
          <w:b/>
        </w:rPr>
        <w:t>Task 2: Critical storage capacity:</w:t>
      </w:r>
    </w:p>
    <w:p w:rsidR="001D2270" w:rsidRDefault="001D2270" w:rsidP="001D2270">
      <w:pPr>
        <w:rPr>
          <w:b/>
        </w:rPr>
      </w:pPr>
    </w:p>
    <w:p w:rsidR="001D2270" w:rsidRDefault="001D2270" w:rsidP="001D2270">
      <w:r>
        <w:tab/>
        <w:t>The errors are plotted as a function of the number of patterns stored in our 35 node Hopfield Network. The number of patterns stored are increased from 1 character to total number of characters in the dataset, 37. For each incremental increase in character patterns, the distorted version is fed into the network and the recollected patterns are evaluated with respect to the original patterns in order. From the results shown in Fig.5.11, it can be seen that the error increases with the number of patterns stored as expected.</w:t>
      </w:r>
    </w:p>
    <w:p w:rsidR="001D2270" w:rsidRDefault="001D2270" w:rsidP="001D2270"/>
    <w:p w:rsidR="001D2270" w:rsidRDefault="001D2270" w:rsidP="001D2270">
      <w:r>
        <w:tab/>
        <w:t>The theoretical critical storage capacity is computed from C</w:t>
      </w:r>
      <w:r>
        <w:rPr>
          <w:vertAlign w:val="subscript"/>
        </w:rPr>
        <w:t>Theory</w:t>
      </w:r>
      <w:r>
        <w:t xml:space="preserve"> = N/(4*ln(N)) where N is 35, the number of hidden neurons. C</w:t>
      </w:r>
      <w:r>
        <w:rPr>
          <w:vertAlign w:val="subscript"/>
        </w:rPr>
        <w:t>Theory</w:t>
      </w:r>
      <w:r>
        <w:t xml:space="preserve"> turns out to be ~2.46. Thus, maximum of 2 patterns can be stored in the network of 35 neurons. (marked by red *)</w:t>
      </w:r>
    </w:p>
    <w:p w:rsidR="001D2270" w:rsidRDefault="001D2270" w:rsidP="001D2270"/>
    <w:p w:rsidR="001D2270" w:rsidRDefault="001D2270" w:rsidP="001D2270">
      <w:pPr>
        <w:ind w:firstLine="720"/>
      </w:pPr>
      <w:r>
        <w:t>But from Fig.5.11, it can be seen that there is no error till the storage of 5 patterns. This could be due to the existence of spurious patterns. The network could have 3 spurious patterns or attractor states where some of the distorted versions of the characters converge.</w:t>
      </w:r>
    </w:p>
    <w:p w:rsidR="001D2270" w:rsidRDefault="001D2270" w:rsidP="001D2270">
      <w:pPr>
        <w:jc w:val="center"/>
      </w:pPr>
      <w:r>
        <w:t xml:space="preserve"> </w:t>
      </w:r>
      <w:r>
        <w:rPr>
          <w:noProof/>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7"/>
                    <a:srcRect/>
                    <a:stretch>
                      <a:fillRect/>
                    </a:stretch>
                  </pic:blipFill>
                  <pic:spPr>
                    <a:xfrm>
                      <a:off x="0" y="0"/>
                      <a:ext cx="3591750" cy="2835592"/>
                    </a:xfrm>
                    <a:prstGeom prst="rect">
                      <a:avLst/>
                    </a:prstGeom>
                    <a:ln/>
                  </pic:spPr>
                </pic:pic>
              </a:graphicData>
            </a:graphic>
          </wp:inline>
        </w:drawing>
      </w:r>
    </w:p>
    <w:p w:rsidR="001D2270" w:rsidRDefault="001D2270" w:rsidP="001D2270">
      <w:pPr>
        <w:jc w:val="center"/>
        <w:rPr>
          <w:b/>
        </w:rPr>
      </w:pPr>
      <w:r>
        <w:rPr>
          <w:b/>
        </w:rPr>
        <w:t xml:space="preserve">Fig.5.11 Storage Capacity. Theoretical value is marked with red asterisk at 2. </w:t>
      </w:r>
    </w:p>
    <w:p w:rsidR="001D2270" w:rsidRDefault="001D2270" w:rsidP="001D2270">
      <w:pPr>
        <w:jc w:val="center"/>
        <w:rPr>
          <w:b/>
        </w:rPr>
      </w:pPr>
    </w:p>
    <w:p w:rsidR="001D2270" w:rsidRDefault="001D2270" w:rsidP="001D2270">
      <w:pPr>
        <w:rPr>
          <w:b/>
        </w:rPr>
      </w:pPr>
      <w:r>
        <w:rPr>
          <w:b/>
        </w:rPr>
        <w:t>Task 3: Storing 25 patterns:</w:t>
      </w:r>
    </w:p>
    <w:p w:rsidR="001D2270" w:rsidRDefault="001D2270" w:rsidP="001D2270">
      <w:pPr>
        <w:rPr>
          <w:b/>
        </w:rPr>
      </w:pPr>
    </w:p>
    <w:p w:rsidR="001D2270" w:rsidRDefault="001D2270" w:rsidP="001D2270">
      <w:r>
        <w:tab/>
        <w:t xml:space="preserve">In this part of the task, 25 patterns have to stored in the network and the distorted versions of all the patterns have to retrieved perfectly. So in order to get a storage capacity of 25, the number of hidden neurons N has to satisfy the equation 25 = N/(4*ln(N)). </w:t>
      </w:r>
    </w:p>
    <w:p w:rsidR="001D2270" w:rsidRDefault="001D2270" w:rsidP="001D2270"/>
    <w:p w:rsidR="001D2270" w:rsidRDefault="001D2270" w:rsidP="001D2270">
      <w:pPr>
        <w:ind w:firstLine="720"/>
      </w:pPr>
      <w:r>
        <w:lastRenderedPageBreak/>
        <w:t xml:space="preserve">The original characters are in 7X5 pixel map format resulting in 7*5 = 35 hidden neurons. Now, N has to be chosen such that the pixel map are rescaled to same factor (y for instance) in both dimension to maintain the aspect ratio and the total number of neurons N = 7y*5y should yield a storage capacity of at least 25. The nearest integer satisfying the conditions is y = 5 giving N = 875. This gives a storage capacity of ~32 which satisfies the objective. </w:t>
      </w:r>
    </w:p>
    <w:p w:rsidR="001D2270" w:rsidRDefault="001D2270" w:rsidP="001D2270">
      <w:r>
        <w:rPr>
          <w:noProof/>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2730818" cy="1287032"/>
                    </a:xfrm>
                    <a:prstGeom prst="rect">
                      <a:avLst/>
                    </a:prstGeom>
                    <a:ln/>
                  </pic:spPr>
                </pic:pic>
              </a:graphicData>
            </a:graphic>
          </wp:inline>
        </w:drawing>
      </w:r>
      <w:r>
        <w:t xml:space="preserve">             </w:t>
      </w:r>
      <w:r>
        <w:rPr>
          <w:noProof/>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2750777" cy="1279208"/>
                    </a:xfrm>
                    <a:prstGeom prst="rect">
                      <a:avLst/>
                    </a:prstGeom>
                    <a:ln/>
                  </pic:spPr>
                </pic:pic>
              </a:graphicData>
            </a:graphic>
          </wp:inline>
        </w:drawing>
      </w:r>
    </w:p>
    <w:p w:rsidR="001D2270" w:rsidRDefault="001D2270" w:rsidP="001D2270">
      <w:pPr>
        <w:numPr>
          <w:ilvl w:val="0"/>
          <w:numId w:val="6"/>
        </w:numPr>
        <w:spacing w:after="0" w:line="276" w:lineRule="auto"/>
        <w:ind w:hanging="360"/>
        <w:contextualSpacing/>
      </w:pPr>
      <w:r>
        <w:t>Original network (35 neurons)</w:t>
      </w:r>
      <w:r>
        <w:tab/>
      </w:r>
      <w:r>
        <w:tab/>
      </w:r>
      <w:r>
        <w:tab/>
      </w:r>
      <w:r>
        <w:tab/>
        <w:t>(b) Network for storing 25 patterns</w:t>
      </w:r>
    </w:p>
    <w:p w:rsidR="001D2270" w:rsidRDefault="001D2270" w:rsidP="001D2270">
      <w:pPr>
        <w:ind w:left="2160" w:firstLine="720"/>
        <w:rPr>
          <w:b/>
        </w:rPr>
      </w:pPr>
      <w:r>
        <w:rPr>
          <w:b/>
        </w:rPr>
        <w:t xml:space="preserve">    Fig.5.12 Network architecture </w:t>
      </w:r>
    </w:p>
    <w:p w:rsidR="001D2270" w:rsidRDefault="001D2270" w:rsidP="001D2270">
      <w:pPr>
        <w:ind w:firstLine="720"/>
      </w:pPr>
      <w:r>
        <w:t xml:space="preserve">Thus to store and retrieve 25 patterns perfectly, a Hopfield network of 875 neurons is used. Also each of the character pixel map has to be rescaled from 7x5 to 35x25 to store them in the network. </w:t>
      </w:r>
      <w:r>
        <w:rPr>
          <w:i/>
        </w:rPr>
        <w:t xml:space="preserve">Imresize </w:t>
      </w:r>
      <w:r>
        <w:t xml:space="preserve">matlab routine is used and by default it uses bicubic interpolation method. To test the retrieving performance, the pixel maps in original format is first distorted by 3 pixels and then scaled to a factor of 5. Similarly the output of the network is scaled down by ⅕ before comparing with the original pattern. The network recalls all the 25 patterns with an error of 2 pixels after 30 iterations. From Fig.5.13, it can be seen that the network has incorrectly retrieved the pattern ‘i’ as ‘l’ (which closely resembles each other in the way it is loaded) resulting in an error of 2 pixels.  </w:t>
      </w:r>
    </w:p>
    <w:p w:rsidR="001D2270" w:rsidRDefault="001D2270" w:rsidP="001D2270">
      <w:pPr>
        <w:ind w:firstLine="720"/>
      </w:pPr>
    </w:p>
    <w:p w:rsidR="001D2270" w:rsidRDefault="001D2270" w:rsidP="001D2270">
      <w:pPr>
        <w:jc w:val="center"/>
      </w:pPr>
      <w:r>
        <w:rPr>
          <w:noProof/>
        </w:rPr>
        <w:drawing>
          <wp:inline distT="114300" distB="114300" distL="114300" distR="114300" wp14:anchorId="7A0C8880" wp14:editId="4DDD9C9F">
            <wp:extent cx="3618678" cy="2264092"/>
            <wp:effectExtent l="0" t="0" r="0" b="0"/>
            <wp:docPr id="7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0"/>
                    <a:srcRect/>
                    <a:stretch>
                      <a:fillRect/>
                    </a:stretch>
                  </pic:blipFill>
                  <pic:spPr>
                    <a:xfrm>
                      <a:off x="0" y="0"/>
                      <a:ext cx="3618678" cy="2264092"/>
                    </a:xfrm>
                    <a:prstGeom prst="rect">
                      <a:avLst/>
                    </a:prstGeom>
                    <a:ln/>
                  </pic:spPr>
                </pic:pic>
              </a:graphicData>
            </a:graphic>
          </wp:inline>
        </w:drawing>
      </w:r>
    </w:p>
    <w:p w:rsidR="001D2270" w:rsidRDefault="001D2270" w:rsidP="001D2270">
      <w:pPr>
        <w:jc w:val="center"/>
      </w:pPr>
      <w:r>
        <w:rPr>
          <w:noProof/>
        </w:rPr>
        <w:lastRenderedPageBreak/>
        <w:drawing>
          <wp:inline distT="114300" distB="114300" distL="114300" distR="114300" wp14:anchorId="49CE5EFF" wp14:editId="0D1F314F">
            <wp:extent cx="3722948" cy="2225992"/>
            <wp:effectExtent l="0" t="0" r="0" b="0"/>
            <wp:docPr id="7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1"/>
                    <a:srcRect/>
                    <a:stretch>
                      <a:fillRect/>
                    </a:stretch>
                  </pic:blipFill>
                  <pic:spPr>
                    <a:xfrm>
                      <a:off x="0" y="0"/>
                      <a:ext cx="3722948" cy="2225992"/>
                    </a:xfrm>
                    <a:prstGeom prst="rect">
                      <a:avLst/>
                    </a:prstGeom>
                    <a:ln/>
                  </pic:spPr>
                </pic:pic>
              </a:graphicData>
            </a:graphic>
          </wp:inline>
        </w:drawing>
      </w:r>
    </w:p>
    <w:p w:rsidR="001D2270" w:rsidRDefault="001D2270" w:rsidP="001D2270">
      <w:pPr>
        <w:jc w:val="center"/>
      </w:pPr>
    </w:p>
    <w:p w:rsidR="001D2270" w:rsidRDefault="001D2270" w:rsidP="001D2270">
      <w:pPr>
        <w:jc w:val="center"/>
      </w:pPr>
      <w:r>
        <w:rPr>
          <w:noProof/>
        </w:rPr>
        <w:drawing>
          <wp:inline distT="114300" distB="114300" distL="114300" distR="114300" wp14:anchorId="00B360EB" wp14:editId="7C99DA34">
            <wp:extent cx="3816156" cy="2264092"/>
            <wp:effectExtent l="0" t="0" r="0" b="0"/>
            <wp:docPr id="2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2"/>
                    <a:srcRect/>
                    <a:stretch>
                      <a:fillRect/>
                    </a:stretch>
                  </pic:blipFill>
                  <pic:spPr>
                    <a:xfrm>
                      <a:off x="0" y="0"/>
                      <a:ext cx="3816156" cy="2264092"/>
                    </a:xfrm>
                    <a:prstGeom prst="rect">
                      <a:avLst/>
                    </a:prstGeom>
                    <a:ln/>
                  </pic:spPr>
                </pic:pic>
              </a:graphicData>
            </a:graphic>
          </wp:inline>
        </w:drawing>
      </w:r>
    </w:p>
    <w:p w:rsidR="001D2270" w:rsidRPr="00442CED" w:rsidRDefault="001D2270" w:rsidP="001D2270">
      <w:pPr>
        <w:ind w:left="2880" w:firstLine="720"/>
      </w:pPr>
      <w:r>
        <w:rPr>
          <w:b/>
        </w:rPr>
        <w:t>Fig.5.13 Output of network consisting 875 neu</w:t>
      </w:r>
    </w:p>
    <w:p w:rsidR="00DA2939" w:rsidRPr="00D019BE" w:rsidRDefault="00DA2939" w:rsidP="00D019BE">
      <w:pPr>
        <w:spacing w:after="0" w:line="276" w:lineRule="auto"/>
        <w:ind w:left="360"/>
        <w:jc w:val="both"/>
        <w:rPr>
          <w:rFonts w:ascii="Times New Roman" w:hAnsi="Times New Roman" w:cs="Times New Roman"/>
        </w:rPr>
      </w:pPr>
    </w:p>
    <w:sectPr w:rsidR="00DA2939" w:rsidRPr="00D019BE"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2FB" w:rsidRDefault="001D12FB" w:rsidP="00C51AD7">
      <w:pPr>
        <w:spacing w:after="0" w:line="240" w:lineRule="auto"/>
      </w:pPr>
      <w:r>
        <w:separator/>
      </w:r>
    </w:p>
  </w:endnote>
  <w:endnote w:type="continuationSeparator" w:id="0">
    <w:p w:rsidR="001D12FB" w:rsidRDefault="001D12FB"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2FB" w:rsidRDefault="001D12FB" w:rsidP="00C51AD7">
      <w:pPr>
        <w:spacing w:after="0" w:line="240" w:lineRule="auto"/>
      </w:pPr>
      <w:r>
        <w:separator/>
      </w:r>
    </w:p>
  </w:footnote>
  <w:footnote w:type="continuationSeparator" w:id="0">
    <w:p w:rsidR="001D12FB" w:rsidRDefault="001D12FB"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rAUAGsfpuCwAAAA="/>
  </w:docVars>
  <w:rsids>
    <w:rsidRoot w:val="00240E81"/>
    <w:rsid w:val="000009A4"/>
    <w:rsid w:val="000108BA"/>
    <w:rsid w:val="00066543"/>
    <w:rsid w:val="0009756E"/>
    <w:rsid w:val="000E2B0B"/>
    <w:rsid w:val="000F4C17"/>
    <w:rsid w:val="0011366B"/>
    <w:rsid w:val="00122770"/>
    <w:rsid w:val="0013624F"/>
    <w:rsid w:val="00150362"/>
    <w:rsid w:val="00150DC1"/>
    <w:rsid w:val="001D12FB"/>
    <w:rsid w:val="001D2270"/>
    <w:rsid w:val="001D2DC8"/>
    <w:rsid w:val="00214CCA"/>
    <w:rsid w:val="00225189"/>
    <w:rsid w:val="00240E81"/>
    <w:rsid w:val="00252DEA"/>
    <w:rsid w:val="00260CA4"/>
    <w:rsid w:val="00276B6B"/>
    <w:rsid w:val="002E47E9"/>
    <w:rsid w:val="0039753E"/>
    <w:rsid w:val="003A1E52"/>
    <w:rsid w:val="003B20F7"/>
    <w:rsid w:val="003C1860"/>
    <w:rsid w:val="004106C1"/>
    <w:rsid w:val="00412F65"/>
    <w:rsid w:val="004172AA"/>
    <w:rsid w:val="00450739"/>
    <w:rsid w:val="00451ACD"/>
    <w:rsid w:val="004601A3"/>
    <w:rsid w:val="004836AE"/>
    <w:rsid w:val="00484E36"/>
    <w:rsid w:val="004B5A77"/>
    <w:rsid w:val="004B5E5B"/>
    <w:rsid w:val="004E1403"/>
    <w:rsid w:val="004E6DCE"/>
    <w:rsid w:val="00564DD5"/>
    <w:rsid w:val="0058177D"/>
    <w:rsid w:val="00585DA5"/>
    <w:rsid w:val="005A64CF"/>
    <w:rsid w:val="005C66D9"/>
    <w:rsid w:val="00606F07"/>
    <w:rsid w:val="006079AC"/>
    <w:rsid w:val="00626573"/>
    <w:rsid w:val="0068168A"/>
    <w:rsid w:val="006845FD"/>
    <w:rsid w:val="006953CD"/>
    <w:rsid w:val="006B03B4"/>
    <w:rsid w:val="006B36F2"/>
    <w:rsid w:val="006C2F90"/>
    <w:rsid w:val="006E13ED"/>
    <w:rsid w:val="006E767F"/>
    <w:rsid w:val="00701710"/>
    <w:rsid w:val="00753890"/>
    <w:rsid w:val="007D4762"/>
    <w:rsid w:val="008524C9"/>
    <w:rsid w:val="00876ECE"/>
    <w:rsid w:val="008A0395"/>
    <w:rsid w:val="008E3E13"/>
    <w:rsid w:val="00925BCF"/>
    <w:rsid w:val="00933EC6"/>
    <w:rsid w:val="0093433F"/>
    <w:rsid w:val="00951524"/>
    <w:rsid w:val="00952496"/>
    <w:rsid w:val="00957B53"/>
    <w:rsid w:val="0096095A"/>
    <w:rsid w:val="0098296A"/>
    <w:rsid w:val="00986CFF"/>
    <w:rsid w:val="009E2C5D"/>
    <w:rsid w:val="00A17A18"/>
    <w:rsid w:val="00A423E8"/>
    <w:rsid w:val="00A53B09"/>
    <w:rsid w:val="00A67792"/>
    <w:rsid w:val="00AA6E07"/>
    <w:rsid w:val="00AB12F6"/>
    <w:rsid w:val="00AC5C6B"/>
    <w:rsid w:val="00AE70C8"/>
    <w:rsid w:val="00B46A79"/>
    <w:rsid w:val="00B66F71"/>
    <w:rsid w:val="00B74529"/>
    <w:rsid w:val="00B75D58"/>
    <w:rsid w:val="00B81375"/>
    <w:rsid w:val="00B8409E"/>
    <w:rsid w:val="00C03E60"/>
    <w:rsid w:val="00C10B75"/>
    <w:rsid w:val="00C14451"/>
    <w:rsid w:val="00C51AD7"/>
    <w:rsid w:val="00C72669"/>
    <w:rsid w:val="00CA2505"/>
    <w:rsid w:val="00CA4964"/>
    <w:rsid w:val="00CC40FD"/>
    <w:rsid w:val="00D019BE"/>
    <w:rsid w:val="00D153EE"/>
    <w:rsid w:val="00D20D5A"/>
    <w:rsid w:val="00D24B3B"/>
    <w:rsid w:val="00D318B3"/>
    <w:rsid w:val="00DA2939"/>
    <w:rsid w:val="00DC0763"/>
    <w:rsid w:val="00DD06D1"/>
    <w:rsid w:val="00DE56BD"/>
    <w:rsid w:val="00E15582"/>
    <w:rsid w:val="00E3340C"/>
    <w:rsid w:val="00E7009F"/>
    <w:rsid w:val="00E76811"/>
    <w:rsid w:val="00EE1394"/>
    <w:rsid w:val="00EE71BC"/>
    <w:rsid w:val="00F03E7C"/>
    <w:rsid w:val="00F0630B"/>
    <w:rsid w:val="00F06C88"/>
    <w:rsid w:val="00F10C6B"/>
    <w:rsid w:val="00F10E50"/>
    <w:rsid w:val="00F15ED0"/>
    <w:rsid w:val="00F21A6C"/>
    <w:rsid w:val="00F366E6"/>
    <w:rsid w:val="00FB1C27"/>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A1D0A"/>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61" Type="http://schemas.openxmlformats.org/officeDocument/2006/relationships/image" Target="media/image55.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jp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jpg"/><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jp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908</TotalTime>
  <Pages>17</Pages>
  <Words>3157</Words>
  <Characters>17997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114</cp:revision>
  <dcterms:created xsi:type="dcterms:W3CDTF">2017-05-28T21:54:00Z</dcterms:created>
  <dcterms:modified xsi:type="dcterms:W3CDTF">2017-05-29T14:39:00Z</dcterms:modified>
</cp:coreProperties>
</file>